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10/20/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assignment submission and grading pages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assignment submission and grading pages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Began working on login bug not redirecting to home dashboard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login bug not redirecting to home dashboard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5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Work on assignment attempt endpoints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3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Continue working on assignment attempt endpoints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6"/>
        </w:numPr>
        <w:spacing w:before="34.185791015625" w:line="240" w:lineRule="auto"/>
        <w:ind w:left="2880" w:hanging="360"/>
      </w:pPr>
      <w:r w:rsidDel="00000000" w:rsidR="00000000" w:rsidRPr="00000000">
        <w:rPr>
          <w:rtl w:val="0"/>
        </w:rPr>
        <w:t xml:space="preserve">Start work for assignment attempt page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Continue work for assignment attempt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